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64626" w14:textId="77777777" w:rsidR="00F17D28" w:rsidRPr="000F008A" w:rsidRDefault="00F17D28" w:rsidP="00F17D28">
      <w:pPr>
        <w:widowControl/>
        <w:jc w:val="left"/>
        <w:rPr>
          <w:rFonts w:ascii="仿宋_GB2312" w:eastAsia="仿宋_GB2312" w:hAnsi="黑体" w:hint="eastAsia"/>
          <w:b/>
          <w:bCs/>
          <w:sz w:val="32"/>
          <w:szCs w:val="32"/>
        </w:rPr>
      </w:pPr>
      <w:r w:rsidRPr="000F008A">
        <w:rPr>
          <w:rFonts w:ascii="仿宋_GB2312" w:eastAsia="仿宋_GB2312" w:hAnsi="黑体" w:hint="eastAsia"/>
          <w:b/>
          <w:bCs/>
          <w:sz w:val="32"/>
          <w:szCs w:val="32"/>
        </w:rPr>
        <w:t>附表</w:t>
      </w:r>
    </w:p>
    <w:p w14:paraId="5B9DF9DE" w14:textId="77777777" w:rsidR="00F17D28" w:rsidRDefault="00F17D28" w:rsidP="00F17D28">
      <w:pPr>
        <w:widowControl/>
        <w:jc w:val="center"/>
        <w:rPr>
          <w:rFonts w:ascii="方正小标宋简体" w:eastAsia="方正小标宋简体" w:hAnsi="方正小标宋简体" w:hint="eastAsia"/>
          <w:sz w:val="32"/>
          <w:szCs w:val="32"/>
        </w:rPr>
      </w:pPr>
      <w:r>
        <w:rPr>
          <w:rFonts w:ascii="仿宋_GB2312" w:eastAsia="仿宋_GB2312" w:hAnsi="方正小标宋简体" w:hint="eastAsia"/>
          <w:sz w:val="32"/>
          <w:szCs w:val="32"/>
        </w:rPr>
        <w:t>2025年企业ESG案例申报表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950"/>
        <w:gridCol w:w="2107"/>
        <w:gridCol w:w="1913"/>
        <w:gridCol w:w="2326"/>
      </w:tblGrid>
      <w:tr w:rsidR="00F17D28" w14:paraId="142FF46F" w14:textId="77777777" w:rsidTr="00F17D28">
        <w:trPr>
          <w:trHeight w:val="575"/>
        </w:trPr>
        <w:tc>
          <w:tcPr>
            <w:tcW w:w="1950" w:type="dxa"/>
          </w:tcPr>
          <w:p w14:paraId="5687A039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企业全称</w:t>
            </w:r>
          </w:p>
        </w:tc>
        <w:tc>
          <w:tcPr>
            <w:tcW w:w="6346" w:type="dxa"/>
            <w:gridSpan w:val="3"/>
          </w:tcPr>
          <w:p w14:paraId="2C1A9E19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F17D28" w14:paraId="190DB9D3" w14:textId="77777777" w:rsidTr="00A359BA">
        <w:trPr>
          <w:trHeight w:val="482"/>
        </w:trPr>
        <w:tc>
          <w:tcPr>
            <w:tcW w:w="1950" w:type="dxa"/>
          </w:tcPr>
          <w:p w14:paraId="0EC10784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工商注册号</w:t>
            </w:r>
          </w:p>
        </w:tc>
        <w:tc>
          <w:tcPr>
            <w:tcW w:w="6346" w:type="dxa"/>
            <w:gridSpan w:val="3"/>
          </w:tcPr>
          <w:p w14:paraId="1E4A077B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F17D28" w14:paraId="54E597AB" w14:textId="77777777" w:rsidTr="00A359BA">
        <w:trPr>
          <w:trHeight w:val="482"/>
        </w:trPr>
        <w:tc>
          <w:tcPr>
            <w:tcW w:w="1950" w:type="dxa"/>
          </w:tcPr>
          <w:p w14:paraId="3E9E99B6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成立时间</w:t>
            </w:r>
          </w:p>
        </w:tc>
        <w:tc>
          <w:tcPr>
            <w:tcW w:w="6346" w:type="dxa"/>
            <w:gridSpan w:val="3"/>
          </w:tcPr>
          <w:p w14:paraId="657BAE96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F17D28" w14:paraId="1DDA1B5B" w14:textId="77777777" w:rsidTr="00A359BA">
        <w:tc>
          <w:tcPr>
            <w:tcW w:w="1950" w:type="dxa"/>
          </w:tcPr>
          <w:p w14:paraId="06F85989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联系地址</w:t>
            </w:r>
          </w:p>
        </w:tc>
        <w:tc>
          <w:tcPr>
            <w:tcW w:w="6346" w:type="dxa"/>
            <w:gridSpan w:val="3"/>
          </w:tcPr>
          <w:p w14:paraId="008F8B28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F17D28" w14:paraId="5567E5D1" w14:textId="77777777" w:rsidTr="00A359BA">
        <w:tc>
          <w:tcPr>
            <w:tcW w:w="1950" w:type="dxa"/>
          </w:tcPr>
          <w:p w14:paraId="535830C6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2107" w:type="dxa"/>
          </w:tcPr>
          <w:p w14:paraId="7954028A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913" w:type="dxa"/>
          </w:tcPr>
          <w:p w14:paraId="26F27227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部门和职务</w:t>
            </w:r>
          </w:p>
        </w:tc>
        <w:tc>
          <w:tcPr>
            <w:tcW w:w="2326" w:type="dxa"/>
          </w:tcPr>
          <w:p w14:paraId="3E120C1F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F17D28" w14:paraId="2A3443B3" w14:textId="77777777" w:rsidTr="00A359BA">
        <w:tc>
          <w:tcPr>
            <w:tcW w:w="1950" w:type="dxa"/>
          </w:tcPr>
          <w:p w14:paraId="0DE853A0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2107" w:type="dxa"/>
          </w:tcPr>
          <w:p w14:paraId="24DCECA8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913" w:type="dxa"/>
          </w:tcPr>
          <w:p w14:paraId="4A6FA01A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联系邮箱</w:t>
            </w:r>
          </w:p>
        </w:tc>
        <w:tc>
          <w:tcPr>
            <w:tcW w:w="2326" w:type="dxa"/>
          </w:tcPr>
          <w:p w14:paraId="375DF2B1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F17D28" w14:paraId="0ACA9275" w14:textId="77777777" w:rsidTr="00A359BA">
        <w:tc>
          <w:tcPr>
            <w:tcW w:w="1950" w:type="dxa"/>
          </w:tcPr>
          <w:p w14:paraId="3215E3E0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案例主题</w:t>
            </w:r>
          </w:p>
        </w:tc>
        <w:tc>
          <w:tcPr>
            <w:tcW w:w="6346" w:type="dxa"/>
            <w:gridSpan w:val="3"/>
          </w:tcPr>
          <w:p w14:paraId="0CD3C48C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环境治理与智慧管理</w:t>
            </w:r>
          </w:p>
          <w:p w14:paraId="3327DCDE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生物多样性保护</w:t>
            </w:r>
          </w:p>
          <w:p w14:paraId="1B50F85B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生态环境保护多元参与</w:t>
            </w:r>
          </w:p>
          <w:p w14:paraId="0C548E62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可持续消费</w:t>
            </w:r>
          </w:p>
          <w:p w14:paraId="22E6F87B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资源节约与循环经济</w:t>
            </w:r>
          </w:p>
          <w:p w14:paraId="11D746FA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sym w:font="Wingdings 2" w:char="00A3"/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气候与韧性经济</w:t>
            </w:r>
          </w:p>
        </w:tc>
      </w:tr>
      <w:tr w:rsidR="00F17D28" w14:paraId="68812544" w14:textId="77777777" w:rsidTr="00A359BA">
        <w:trPr>
          <w:trHeight w:val="496"/>
        </w:trPr>
        <w:tc>
          <w:tcPr>
            <w:tcW w:w="1950" w:type="dxa"/>
          </w:tcPr>
          <w:p w14:paraId="1861375F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案例名称</w:t>
            </w:r>
          </w:p>
        </w:tc>
        <w:tc>
          <w:tcPr>
            <w:tcW w:w="6346" w:type="dxa"/>
            <w:gridSpan w:val="3"/>
          </w:tcPr>
          <w:p w14:paraId="6495F912" w14:textId="77777777" w:rsidR="00F17D28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F17D28" w14:paraId="00C384B5" w14:textId="77777777" w:rsidTr="00A359BA">
        <w:tc>
          <w:tcPr>
            <w:tcW w:w="1950" w:type="dxa"/>
          </w:tcPr>
          <w:p w14:paraId="3D7F99F7" w14:textId="77777777" w:rsidR="00F17D28" w:rsidRPr="00A90B5E" w:rsidRDefault="00F17D28" w:rsidP="00A359BA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A90B5E">
              <w:rPr>
                <w:rFonts w:ascii="仿宋_GB2312" w:eastAsia="仿宋_GB2312" w:hint="eastAsia"/>
                <w:sz w:val="32"/>
                <w:szCs w:val="32"/>
              </w:rPr>
              <w:t>案例详情</w:t>
            </w:r>
          </w:p>
        </w:tc>
        <w:tc>
          <w:tcPr>
            <w:tcW w:w="6346" w:type="dxa"/>
            <w:gridSpan w:val="3"/>
          </w:tcPr>
          <w:p w14:paraId="634260A9" w14:textId="77777777" w:rsidR="00F17D28" w:rsidRPr="000A4B17" w:rsidRDefault="00F17D28" w:rsidP="00F17D28">
            <w:pPr>
              <w:pStyle w:val="a9"/>
              <w:numPr>
                <w:ilvl w:val="0"/>
                <w:numId w:val="1"/>
              </w:numPr>
              <w:snapToGrid w:val="0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案例框架：</w:t>
            </w:r>
          </w:p>
          <w:p w14:paraId="04831BA0" w14:textId="77777777" w:rsidR="00F17D28" w:rsidRPr="000A4B17" w:rsidRDefault="00F17D28" w:rsidP="00F17D28">
            <w:pPr>
              <w:pStyle w:val="a9"/>
              <w:numPr>
                <w:ilvl w:val="0"/>
                <w:numId w:val="2"/>
              </w:numPr>
              <w:snapToGrid w:val="0"/>
              <w:ind w:left="0" w:firstLineChars="100" w:firstLine="280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企业概况、ESG工作亮点和案例概要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：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要求言简意赅，500字以内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。</w:t>
            </w:r>
          </w:p>
          <w:p w14:paraId="34C76FA4" w14:textId="77777777" w:rsidR="00F17D28" w:rsidRPr="000A4B17" w:rsidRDefault="00F17D28" w:rsidP="00F17D28">
            <w:pPr>
              <w:pStyle w:val="a9"/>
              <w:numPr>
                <w:ilvl w:val="0"/>
                <w:numId w:val="2"/>
              </w:numPr>
              <w:snapToGrid w:val="0"/>
              <w:ind w:left="0" w:firstLineChars="100" w:firstLine="280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案例详情：</w:t>
            </w:r>
            <w:proofErr w:type="gramStart"/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需包括</w:t>
            </w:r>
            <w:proofErr w:type="gramEnd"/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问题描述（即案例要解决的具体问题）、采取措施（有针对性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地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解决该问题的行动）、案例亮点（案例创新性、可持续性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等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）、案例成果（环境、经济和社会</w:t>
            </w:r>
            <w:r w:rsidRPr="00547C8C">
              <w:rPr>
                <w:rFonts w:ascii="仿宋" w:eastAsia="仿宋" w:hAnsi="仿宋" w:cs="仿宋" w:hint="eastAsia"/>
                <w:sz w:val="28"/>
                <w:szCs w:val="28"/>
              </w:rPr>
              <w:t>成效）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、评价与荣誉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等六部分内容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。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要求案例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逻辑合理、脉络清晰、描述完整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，3000字以内。</w:t>
            </w:r>
          </w:p>
          <w:p w14:paraId="6212A7FD" w14:textId="77777777" w:rsidR="00F17D28" w:rsidRPr="00A90B5E" w:rsidRDefault="00F17D28" w:rsidP="00A359BA">
            <w:pPr>
              <w:pStyle w:val="a9"/>
              <w:numPr>
                <w:ilvl w:val="255"/>
                <w:numId w:val="0"/>
              </w:numPr>
              <w:snapToGrid w:val="0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Style w:val="af"/>
                <w:rFonts w:ascii="仿宋" w:eastAsia="仿宋" w:hAnsi="仿宋" w:cs="仿宋" w:hint="eastAsia"/>
                <w:sz w:val="28"/>
                <w:szCs w:val="28"/>
              </w:rPr>
              <w:t>2.填写</w:t>
            </w:r>
            <w:r w:rsidRPr="000A4B17">
              <w:rPr>
                <w:rStyle w:val="af"/>
                <w:rFonts w:ascii="仿宋" w:eastAsia="仿宋" w:hAnsi="仿宋" w:cs="仿宋" w:hint="eastAsia"/>
                <w:sz w:val="28"/>
                <w:szCs w:val="28"/>
              </w:rPr>
              <w:t>说明</w:t>
            </w:r>
            <w:r>
              <w:rPr>
                <w:rStyle w:val="af"/>
                <w:rFonts w:ascii="仿宋" w:eastAsia="仿宋" w:hAnsi="仿宋" w:cs="仿宋" w:hint="eastAsia"/>
                <w:sz w:val="28"/>
                <w:szCs w:val="28"/>
              </w:rPr>
              <w:t>：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单独附5张以内大小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不超过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5M、像素不低于1920*1080、画面整洁的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JPG格式</w:t>
            </w:r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相关图片，及JPG和</w:t>
            </w:r>
            <w:proofErr w:type="spellStart"/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avi</w:t>
            </w:r>
            <w:proofErr w:type="spellEnd"/>
            <w:r w:rsidRPr="000A4B17">
              <w:rPr>
                <w:rFonts w:ascii="仿宋" w:eastAsia="仿宋" w:hAnsi="仿宋" w:cs="仿宋" w:hint="eastAsia"/>
                <w:sz w:val="28"/>
                <w:szCs w:val="28"/>
              </w:rPr>
              <w:t>格式LOGO。</w:t>
            </w:r>
          </w:p>
        </w:tc>
      </w:tr>
    </w:tbl>
    <w:p w14:paraId="1EFBA655" w14:textId="77777777" w:rsidR="00296726" w:rsidRPr="00F17D28" w:rsidRDefault="00296726">
      <w:pPr>
        <w:rPr>
          <w:rFonts w:hint="eastAsia"/>
        </w:rPr>
      </w:pPr>
    </w:p>
    <w:sectPr w:rsidR="00296726" w:rsidRPr="00F17D28" w:rsidSect="00F17D28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83AEC"/>
    <w:multiLevelType w:val="multilevel"/>
    <w:tmpl w:val="00183A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B76BA72"/>
    <w:multiLevelType w:val="singleLevel"/>
    <w:tmpl w:val="5B76BA72"/>
    <w:lvl w:ilvl="0">
      <w:start w:val="1"/>
      <w:numFmt w:val="decimal"/>
      <w:suff w:val="nothing"/>
      <w:lvlText w:val="（%1）"/>
      <w:lvlJc w:val="left"/>
    </w:lvl>
  </w:abstractNum>
  <w:num w:numId="1" w16cid:durableId="1115565679">
    <w:abstractNumId w:val="0"/>
  </w:num>
  <w:num w:numId="2" w16cid:durableId="6425886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D28"/>
    <w:rsid w:val="00296726"/>
    <w:rsid w:val="006E3CD0"/>
    <w:rsid w:val="00770590"/>
    <w:rsid w:val="00E46504"/>
    <w:rsid w:val="00EA190E"/>
    <w:rsid w:val="00F1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67A70"/>
  <w15:chartTrackingRefBased/>
  <w15:docId w15:val="{2A4A272B-9C15-4E50-BDB2-566D864DF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7D2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17D2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7D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7D2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7D2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7D2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7D2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7D2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7D2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7D2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17D2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17D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17D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17D2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17D2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17D2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17D2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17D2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17D2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17D2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17D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7D2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17D2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17D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17D2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17D2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17D2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17D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17D2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17D2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qFormat/>
    <w:rsid w:val="00F17D2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qFormat/>
    <w:rsid w:val="00F17D28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Z</dc:creator>
  <cp:keywords/>
  <dc:description/>
  <cp:lastModifiedBy>C Z</cp:lastModifiedBy>
  <cp:revision>1</cp:revision>
  <dcterms:created xsi:type="dcterms:W3CDTF">2025-02-12T02:41:00Z</dcterms:created>
  <dcterms:modified xsi:type="dcterms:W3CDTF">2025-02-12T02:45:00Z</dcterms:modified>
</cp:coreProperties>
</file>